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9F6" w:rsidRDefault="002B75DE">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晋江市市场监督管理局</w:t>
      </w:r>
    </w:p>
    <w:p w:rsidR="000E09F6" w:rsidRDefault="002B75DE">
      <w:pPr>
        <w:spacing w:line="64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方正小标宋简体" w:hint="eastAsia"/>
          <w:color w:val="000000"/>
          <w:sz w:val="44"/>
          <w:szCs w:val="44"/>
        </w:rPr>
        <w:t>行政处罚决定书</w:t>
      </w:r>
    </w:p>
    <w:p w:rsidR="000E09F6" w:rsidRDefault="00C16F81" w:rsidP="00C16F81">
      <w:pPr>
        <w:wordWrap w:val="0"/>
        <w:snapToGrid w:val="0"/>
        <w:spacing w:beforeLines="100" w:afterLines="100" w:line="320" w:lineRule="exact"/>
        <w:jc w:val="center"/>
        <w:rPr>
          <w:rFonts w:ascii="仿宋_GB2312" w:eastAsia="仿宋_GB2312" w:hAnsi="Times New Roman" w:cs="仿宋_GB2312"/>
          <w:color w:val="000000"/>
          <w:sz w:val="32"/>
          <w:szCs w:val="32"/>
        </w:rPr>
      </w:pPr>
      <w:r w:rsidRPr="00C16F81">
        <w:pict>
          <v:shapetype id="_x0000_t32" coordsize="21600,21600" o:spt="32" o:oned="t" path="m,l21600,21600e" filled="f">
            <v:path arrowok="t" fillok="f" o:connecttype="none"/>
            <o:lock v:ext="edit" shapetype="t"/>
          </v:shapetype>
          <v:shape id="_x0000_s1026" type="#_x0000_t32" style="position:absolute;left:0;text-align:left;margin-left:2pt;margin-top:1638pt;width:453.7pt;height:.1pt;z-index:251657728" strokeweight="1.5pt">
            <v:stroke endcap="square"/>
          </v:shape>
        </w:pict>
      </w:r>
      <w:proofErr w:type="gramStart"/>
      <w:r w:rsidR="002B75DE">
        <w:rPr>
          <w:rFonts w:ascii="仿宋_GB2312" w:eastAsia="仿宋_GB2312" w:hAnsi="Times New Roman" w:cs="仿宋_GB2312" w:hint="eastAsia"/>
          <w:color w:val="000000"/>
          <w:sz w:val="32"/>
          <w:szCs w:val="32"/>
        </w:rPr>
        <w:t>晋市监</w:t>
      </w:r>
      <w:proofErr w:type="gramEnd"/>
      <w:r w:rsidR="002B75DE">
        <w:rPr>
          <w:rFonts w:ascii="仿宋_GB2312" w:eastAsia="仿宋_GB2312" w:hAnsi="Times New Roman" w:cs="仿宋_GB2312" w:hint="eastAsia"/>
          <w:color w:val="000000"/>
          <w:sz w:val="32"/>
          <w:szCs w:val="32"/>
        </w:rPr>
        <w:t>处字〔</w:t>
      </w:r>
      <w:r w:rsidR="002B75DE">
        <w:rPr>
          <w:rFonts w:ascii="仿宋_GB2312" w:eastAsia="仿宋_GB2312" w:hAnsi="Times New Roman" w:cs="仿宋_GB2312"/>
          <w:color w:val="000000"/>
          <w:sz w:val="32"/>
          <w:szCs w:val="32"/>
        </w:rPr>
        <w:t>202</w:t>
      </w:r>
      <w:r w:rsidR="000261F5">
        <w:rPr>
          <w:rFonts w:ascii="仿宋_GB2312" w:eastAsia="仿宋_GB2312" w:hAnsi="Times New Roman" w:cs="仿宋_GB2312" w:hint="eastAsia"/>
          <w:color w:val="000000"/>
          <w:sz w:val="32"/>
          <w:szCs w:val="32"/>
        </w:rPr>
        <w:t>3</w:t>
      </w:r>
      <w:r w:rsidR="002B75DE">
        <w:rPr>
          <w:rFonts w:ascii="仿宋_GB2312" w:eastAsia="仿宋_GB2312" w:hAnsi="Times New Roman" w:cs="仿宋_GB2312" w:hint="eastAsia"/>
          <w:color w:val="000000"/>
          <w:sz w:val="32"/>
          <w:szCs w:val="32"/>
        </w:rPr>
        <w:t>〕</w:t>
      </w:r>
      <w:r w:rsidR="0078625F">
        <w:rPr>
          <w:rFonts w:ascii="仿宋_GB2312" w:eastAsia="仿宋_GB2312" w:hAnsi="Times New Roman" w:cs="仿宋_GB2312" w:hint="eastAsia"/>
          <w:color w:val="000000"/>
          <w:sz w:val="32"/>
          <w:szCs w:val="32"/>
        </w:rPr>
        <w:t>19-</w:t>
      </w:r>
      <w:r w:rsidR="000261F5">
        <w:rPr>
          <w:rFonts w:ascii="仿宋_GB2312" w:eastAsia="仿宋_GB2312" w:hAnsi="Times New Roman" w:cs="仿宋_GB2312" w:hint="eastAsia"/>
          <w:color w:val="000000"/>
          <w:sz w:val="32"/>
          <w:szCs w:val="32"/>
        </w:rPr>
        <w:t>02</w:t>
      </w:r>
      <w:r w:rsidR="002B75DE">
        <w:rPr>
          <w:rFonts w:ascii="仿宋_GB2312" w:eastAsia="仿宋_GB2312" w:hAnsi="Times New Roman" w:cs="仿宋_GB2312" w:hint="eastAsia"/>
          <w:color w:val="000000"/>
          <w:sz w:val="32"/>
          <w:szCs w:val="32"/>
        </w:rPr>
        <w:t>号</w:t>
      </w:r>
    </w:p>
    <w:p w:rsidR="000E09F6" w:rsidRPr="0055555C" w:rsidRDefault="002B75DE">
      <w:pPr>
        <w:spacing w:line="440" w:lineRule="exact"/>
        <w:rPr>
          <w:rFonts w:ascii="仿宋_GB2312" w:eastAsia="仿宋_GB2312" w:hAnsi="仿宋" w:cs="仿宋_GB2312"/>
          <w:sz w:val="32"/>
          <w:szCs w:val="32"/>
        </w:rPr>
      </w:pPr>
      <w:r w:rsidRPr="0055555C">
        <w:rPr>
          <w:rFonts w:ascii="仿宋_GB2312" w:eastAsia="仿宋_GB2312" w:hAnsi="仿宋" w:cs="仿宋_GB2312" w:hint="eastAsia"/>
          <w:sz w:val="32"/>
          <w:szCs w:val="32"/>
        </w:rPr>
        <w:t>当事人：</w:t>
      </w:r>
      <w:r w:rsidR="000261F5" w:rsidRPr="001D2067">
        <w:rPr>
          <w:rFonts w:ascii="仿宋_GB2312" w:eastAsia="仿宋_GB2312" w:hAnsi="仿宋" w:cs="仿宋_GB2312" w:hint="eastAsia"/>
          <w:sz w:val="32"/>
          <w:szCs w:val="32"/>
        </w:rPr>
        <w:t>晋江市</w:t>
      </w:r>
      <w:proofErr w:type="gramStart"/>
      <w:r w:rsidR="000261F5" w:rsidRPr="001D2067">
        <w:rPr>
          <w:rFonts w:ascii="仿宋_GB2312" w:eastAsia="仿宋_GB2312" w:hAnsi="仿宋" w:cs="仿宋_GB2312" w:hint="eastAsia"/>
          <w:sz w:val="32"/>
          <w:szCs w:val="32"/>
        </w:rPr>
        <w:t>李金胡诊所</w:t>
      </w:r>
      <w:proofErr w:type="gramEnd"/>
      <w:r w:rsidR="000261F5" w:rsidRPr="001D2067">
        <w:rPr>
          <w:rFonts w:ascii="仿宋_GB2312" w:eastAsia="仿宋_GB2312" w:hAnsi="仿宋" w:cs="仿宋_GB2312" w:hint="eastAsia"/>
          <w:sz w:val="32"/>
          <w:szCs w:val="32"/>
        </w:rPr>
        <w:t>有限责任公司</w:t>
      </w:r>
    </w:p>
    <w:p w:rsidR="000E09F6" w:rsidRPr="0055555C" w:rsidRDefault="002B75DE">
      <w:pPr>
        <w:spacing w:line="440" w:lineRule="exact"/>
        <w:rPr>
          <w:rFonts w:ascii="仿宋_GB2312" w:eastAsia="仿宋_GB2312" w:hAnsi="仿宋" w:cs="仿宋_GB2312"/>
          <w:sz w:val="32"/>
          <w:szCs w:val="32"/>
        </w:rPr>
      </w:pPr>
      <w:r w:rsidRPr="0055555C">
        <w:rPr>
          <w:rFonts w:ascii="仿宋_GB2312" w:eastAsia="仿宋_GB2312" w:hAnsi="仿宋" w:cs="仿宋_GB2312" w:hint="eastAsia"/>
          <w:sz w:val="32"/>
          <w:szCs w:val="32"/>
        </w:rPr>
        <w:t>主体资格证照名称：营业执照</w:t>
      </w:r>
    </w:p>
    <w:p w:rsidR="000E09F6" w:rsidRPr="0055555C" w:rsidRDefault="002B75DE">
      <w:pPr>
        <w:spacing w:line="440" w:lineRule="exact"/>
        <w:rPr>
          <w:rFonts w:ascii="仿宋_GB2312" w:eastAsia="仿宋_GB2312" w:hAnsi="仿宋" w:cs="仿宋_GB2312"/>
          <w:sz w:val="32"/>
          <w:szCs w:val="32"/>
        </w:rPr>
      </w:pPr>
      <w:r w:rsidRPr="0055555C">
        <w:rPr>
          <w:rFonts w:ascii="仿宋_GB2312" w:eastAsia="仿宋_GB2312" w:hAnsi="仿宋" w:cs="仿宋_GB2312" w:hint="eastAsia"/>
          <w:sz w:val="32"/>
          <w:szCs w:val="32"/>
        </w:rPr>
        <w:t>统一社会信用代码：</w:t>
      </w:r>
      <w:r w:rsidR="000261F5" w:rsidRPr="001D2067">
        <w:rPr>
          <w:rFonts w:ascii="仿宋_GB2312" w:eastAsia="仿宋_GB2312" w:hAnsi="仿宋" w:cs="仿宋_GB2312" w:hint="eastAsia"/>
          <w:sz w:val="32"/>
          <w:szCs w:val="32"/>
        </w:rPr>
        <w:t>91350582MABX6LLD7L</w:t>
      </w:r>
    </w:p>
    <w:p w:rsidR="000261F5" w:rsidRDefault="000261F5">
      <w:pPr>
        <w:spacing w:line="440" w:lineRule="exact"/>
        <w:rPr>
          <w:rFonts w:ascii="仿宋_GB2312" w:eastAsia="仿宋_GB2312" w:hAnsi="仿宋" w:cs="仿宋_GB2312" w:hint="eastAsia"/>
          <w:sz w:val="32"/>
          <w:szCs w:val="32"/>
        </w:rPr>
      </w:pPr>
      <w:r w:rsidRPr="001D2067">
        <w:rPr>
          <w:rFonts w:ascii="仿宋_GB2312" w:eastAsia="仿宋_GB2312" w:hAnsi="仿宋" w:cs="仿宋_GB2312" w:hint="eastAsia"/>
          <w:sz w:val="32"/>
          <w:szCs w:val="32"/>
        </w:rPr>
        <w:t>诊所备案信息表：PDY35987435058217D2112</w:t>
      </w:r>
    </w:p>
    <w:p w:rsidR="000E09F6" w:rsidRPr="00A1168C" w:rsidRDefault="002B75DE">
      <w:pPr>
        <w:spacing w:line="440" w:lineRule="exact"/>
        <w:rPr>
          <w:rFonts w:ascii="仿宋_GB2312" w:eastAsia="仿宋_GB2312" w:hAnsi="仿宋" w:cs="仿宋_GB2312"/>
          <w:sz w:val="32"/>
          <w:szCs w:val="32"/>
        </w:rPr>
      </w:pPr>
      <w:r w:rsidRPr="0055555C">
        <w:rPr>
          <w:rFonts w:ascii="仿宋_GB2312" w:eastAsia="仿宋_GB2312" w:hAnsi="仿宋" w:cs="仿宋_GB2312" w:hint="eastAsia"/>
          <w:sz w:val="32"/>
          <w:szCs w:val="32"/>
        </w:rPr>
        <w:t>经营场所：</w:t>
      </w:r>
      <w:r w:rsidR="000261F5" w:rsidRPr="001D2067">
        <w:rPr>
          <w:rFonts w:ascii="仿宋_GB2312" w:eastAsia="仿宋_GB2312" w:hAnsi="仿宋" w:cs="仿宋_GB2312" w:hint="eastAsia"/>
          <w:sz w:val="32"/>
          <w:szCs w:val="32"/>
        </w:rPr>
        <w:t>福建省泉州市晋江市西滨镇海滨社区海滨街278号</w:t>
      </w:r>
    </w:p>
    <w:p w:rsidR="000E09F6" w:rsidRPr="0055555C" w:rsidRDefault="002B75DE">
      <w:pPr>
        <w:spacing w:line="440" w:lineRule="exact"/>
        <w:rPr>
          <w:rFonts w:ascii="仿宋_GB2312" w:eastAsia="仿宋_GB2312" w:hAnsi="仿宋" w:cs="仿宋_GB2312"/>
          <w:sz w:val="32"/>
          <w:szCs w:val="32"/>
        </w:rPr>
      </w:pPr>
      <w:r w:rsidRPr="0055555C">
        <w:rPr>
          <w:rFonts w:ascii="仿宋_GB2312" w:eastAsia="仿宋_GB2312" w:hAnsi="仿宋" w:cs="仿宋_GB2312" w:hint="eastAsia"/>
          <w:sz w:val="32"/>
          <w:szCs w:val="32"/>
        </w:rPr>
        <w:t>法定代表人：</w:t>
      </w:r>
      <w:r w:rsidR="000261F5" w:rsidRPr="001D2067">
        <w:rPr>
          <w:rFonts w:ascii="仿宋_GB2312" w:eastAsia="仿宋_GB2312" w:hAnsi="仿宋" w:cs="仿宋_GB2312" w:hint="eastAsia"/>
          <w:sz w:val="32"/>
          <w:szCs w:val="32"/>
        </w:rPr>
        <w:t>李金湖</w:t>
      </w:r>
    </w:p>
    <w:p w:rsidR="000E09F6" w:rsidRPr="0055555C" w:rsidRDefault="000261F5" w:rsidP="00682332">
      <w:pPr>
        <w:spacing w:line="440" w:lineRule="exact"/>
        <w:ind w:firstLineChars="200" w:firstLine="640"/>
        <w:rPr>
          <w:rFonts w:ascii="仿宋_GB2312" w:eastAsia="仿宋_GB2312" w:hAnsi="仿宋" w:cs="仿宋_GB2312"/>
          <w:sz w:val="32"/>
          <w:szCs w:val="32"/>
        </w:rPr>
      </w:pPr>
      <w:r w:rsidRPr="00014BC6">
        <w:rPr>
          <w:rFonts w:ascii="仿宋_GB2312" w:eastAsia="仿宋_GB2312" w:hAnsi="仿宋" w:cs="仿宋_GB2312" w:hint="eastAsia"/>
          <w:sz w:val="32"/>
          <w:szCs w:val="32"/>
        </w:rPr>
        <w:t>2022年12月20日，我局西滨所执法人员根据举报依法对该经营场所进行检查，负责人李金湖到场配合检查，</w:t>
      </w:r>
      <w:r>
        <w:rPr>
          <w:rFonts w:ascii="仿宋_GB2312" w:eastAsia="仿宋_GB2312" w:hAnsi="仿宋" w:cs="仿宋_GB2312" w:hint="eastAsia"/>
          <w:sz w:val="32"/>
          <w:szCs w:val="32"/>
        </w:rPr>
        <w:t>发现该诊所</w:t>
      </w:r>
      <w:r w:rsidRPr="00014BC6">
        <w:rPr>
          <w:rFonts w:ascii="仿宋_GB2312" w:eastAsia="仿宋_GB2312" w:hAnsi="仿宋" w:cs="仿宋_GB2312" w:hint="eastAsia"/>
          <w:sz w:val="32"/>
          <w:szCs w:val="32"/>
        </w:rPr>
        <w:t>布</w:t>
      </w:r>
      <w:proofErr w:type="gramStart"/>
      <w:r w:rsidRPr="00014BC6">
        <w:rPr>
          <w:rFonts w:ascii="仿宋_GB2312" w:eastAsia="仿宋_GB2312" w:hAnsi="仿宋" w:cs="仿宋_GB2312" w:hint="eastAsia"/>
          <w:sz w:val="32"/>
          <w:szCs w:val="32"/>
        </w:rPr>
        <w:t>洛</w:t>
      </w:r>
      <w:proofErr w:type="gramEnd"/>
      <w:r w:rsidRPr="00014BC6">
        <w:rPr>
          <w:rFonts w:ascii="仿宋_GB2312" w:eastAsia="仿宋_GB2312" w:hAnsi="仿宋" w:cs="仿宋_GB2312" w:hint="eastAsia"/>
          <w:sz w:val="32"/>
          <w:szCs w:val="32"/>
        </w:rPr>
        <w:t>芬缓释胶囊一盒进价29元，一共购进20盒，该店于2022年12月15日对外销售布</w:t>
      </w:r>
      <w:proofErr w:type="gramStart"/>
      <w:r w:rsidRPr="00014BC6">
        <w:rPr>
          <w:rFonts w:ascii="仿宋_GB2312" w:eastAsia="仿宋_GB2312" w:hAnsi="仿宋" w:cs="仿宋_GB2312" w:hint="eastAsia"/>
          <w:sz w:val="32"/>
          <w:szCs w:val="32"/>
        </w:rPr>
        <w:t>洛</w:t>
      </w:r>
      <w:proofErr w:type="gramEnd"/>
      <w:r w:rsidRPr="00014BC6">
        <w:rPr>
          <w:rFonts w:ascii="仿宋_GB2312" w:eastAsia="仿宋_GB2312" w:hAnsi="仿宋" w:cs="仿宋_GB2312" w:hint="eastAsia"/>
          <w:sz w:val="32"/>
          <w:szCs w:val="32"/>
        </w:rPr>
        <w:t>芬缓释胶囊，进货价29元/盒，销售价80元/盒，20日就已销售完毕。当事人行为涉嫌违反《中华人民共和国价格法</w:t>
      </w:r>
      <w:r>
        <w:rPr>
          <w:rFonts w:ascii="仿宋_GB2312" w:eastAsia="仿宋_GB2312" w:hAnsi="仿宋" w:cs="仿宋_GB2312" w:hint="eastAsia"/>
          <w:sz w:val="32"/>
          <w:szCs w:val="32"/>
        </w:rPr>
        <w:t>》第十四条第三项、《价格违法行为行政处罚规定》第六条第三项规定</w:t>
      </w:r>
      <w:r w:rsidR="00A1168C" w:rsidRPr="005B4FDD">
        <w:rPr>
          <w:rFonts w:ascii="仿宋_GB2312" w:eastAsia="仿宋_GB2312" w:hAnsi="仿宋" w:cs="仿宋_GB2312" w:hint="eastAsia"/>
          <w:sz w:val="32"/>
          <w:szCs w:val="32"/>
        </w:rPr>
        <w:t>。于</w:t>
      </w:r>
      <w:r w:rsidR="00A1168C">
        <w:rPr>
          <w:rFonts w:ascii="仿宋_GB2312" w:eastAsia="仿宋_GB2312" w:hAnsi="仿宋" w:cs="仿宋_GB2312" w:hint="eastAsia"/>
          <w:sz w:val="32"/>
          <w:szCs w:val="32"/>
        </w:rPr>
        <w:t>202</w:t>
      </w:r>
      <w:r>
        <w:rPr>
          <w:rFonts w:ascii="仿宋_GB2312" w:eastAsia="仿宋_GB2312" w:hAnsi="仿宋" w:cs="仿宋_GB2312" w:hint="eastAsia"/>
          <w:sz w:val="32"/>
          <w:szCs w:val="32"/>
        </w:rPr>
        <w:t>3</w:t>
      </w:r>
      <w:r w:rsidR="00A1168C" w:rsidRPr="005B4FDD">
        <w:rPr>
          <w:rFonts w:ascii="仿宋_GB2312" w:eastAsia="仿宋_GB2312" w:hAnsi="仿宋" w:cs="仿宋_GB2312" w:hint="eastAsia"/>
          <w:sz w:val="32"/>
          <w:szCs w:val="32"/>
        </w:rPr>
        <w:t>年</w:t>
      </w:r>
      <w:r>
        <w:rPr>
          <w:rFonts w:ascii="仿宋_GB2312" w:eastAsia="仿宋_GB2312" w:hAnsi="仿宋" w:cs="仿宋_GB2312" w:hint="eastAsia"/>
          <w:sz w:val="32"/>
          <w:szCs w:val="32"/>
        </w:rPr>
        <w:t>1</w:t>
      </w:r>
      <w:r w:rsidR="00A1168C" w:rsidRPr="005B4FDD">
        <w:rPr>
          <w:rFonts w:ascii="仿宋_GB2312" w:eastAsia="仿宋_GB2312" w:hAnsi="仿宋" w:cs="仿宋_GB2312" w:hint="eastAsia"/>
          <w:sz w:val="32"/>
          <w:szCs w:val="32"/>
        </w:rPr>
        <w:t>月</w:t>
      </w:r>
      <w:r>
        <w:rPr>
          <w:rFonts w:ascii="仿宋_GB2312" w:eastAsia="仿宋_GB2312" w:hAnsi="仿宋" w:cs="仿宋_GB2312" w:hint="eastAsia"/>
          <w:sz w:val="32"/>
          <w:szCs w:val="32"/>
        </w:rPr>
        <w:t>6</w:t>
      </w:r>
      <w:r w:rsidR="00A1168C" w:rsidRPr="005B4FDD">
        <w:rPr>
          <w:rFonts w:ascii="仿宋_GB2312" w:eastAsia="仿宋_GB2312" w:hAnsi="仿宋" w:cs="仿宋_GB2312" w:hint="eastAsia"/>
          <w:sz w:val="32"/>
          <w:szCs w:val="32"/>
        </w:rPr>
        <w:t>日立案调查</w:t>
      </w:r>
      <w:r w:rsidR="00AC2FE9" w:rsidRPr="0055555C">
        <w:rPr>
          <w:rFonts w:ascii="仿宋_GB2312" w:eastAsia="仿宋_GB2312" w:hAnsi="仿宋" w:cs="仿宋_GB2312" w:hint="eastAsia"/>
          <w:sz w:val="32"/>
          <w:szCs w:val="32"/>
        </w:rPr>
        <w:t>，</w:t>
      </w:r>
      <w:r w:rsidR="00A1168C" w:rsidRPr="0055555C">
        <w:rPr>
          <w:rFonts w:ascii="仿宋_GB2312" w:eastAsia="仿宋_GB2312" w:hAnsi="仿宋" w:cs="仿宋_GB2312"/>
          <w:sz w:val="32"/>
          <w:szCs w:val="32"/>
        </w:rPr>
        <w:t xml:space="preserve"> </w:t>
      </w:r>
    </w:p>
    <w:p w:rsidR="000E09F6" w:rsidRPr="0055555C" w:rsidRDefault="00AC2FE9" w:rsidP="00682332">
      <w:pPr>
        <w:spacing w:line="440" w:lineRule="exact"/>
        <w:ind w:firstLineChars="200" w:firstLine="640"/>
        <w:jc w:val="left"/>
        <w:rPr>
          <w:rFonts w:ascii="仿宋_GB2312" w:eastAsia="仿宋_GB2312" w:hAnsi="仿宋" w:cs="仿宋_GB2312"/>
          <w:sz w:val="32"/>
          <w:szCs w:val="32"/>
        </w:rPr>
      </w:pPr>
      <w:r w:rsidRPr="0055555C">
        <w:rPr>
          <w:rFonts w:ascii="仿宋_GB2312" w:eastAsia="仿宋_GB2312" w:hAnsi="仿宋" w:cs="仿宋_GB2312" w:hint="eastAsia"/>
          <w:sz w:val="32"/>
          <w:szCs w:val="32"/>
        </w:rPr>
        <w:t>经查，</w:t>
      </w:r>
      <w:r w:rsidR="000261F5">
        <w:rPr>
          <w:rFonts w:ascii="仿宋_GB2312" w:eastAsia="仿宋_GB2312" w:hAnsi="仿宋" w:cs="仿宋_GB2312" w:hint="eastAsia"/>
          <w:sz w:val="32"/>
          <w:szCs w:val="32"/>
        </w:rPr>
        <w:t>当事人持有合法的</w:t>
      </w:r>
      <w:r w:rsidR="000261F5" w:rsidRPr="005B4FDD">
        <w:rPr>
          <w:rFonts w:ascii="仿宋_GB2312" w:eastAsia="仿宋_GB2312" w:hAnsi="仿宋" w:cs="仿宋_GB2312" w:hint="eastAsia"/>
          <w:sz w:val="32"/>
          <w:szCs w:val="32"/>
        </w:rPr>
        <w:t>营业执照、</w:t>
      </w:r>
      <w:r w:rsidR="000261F5" w:rsidRPr="00014BC6">
        <w:rPr>
          <w:rFonts w:ascii="仿宋_GB2312" w:eastAsia="仿宋_GB2312" w:hAnsi="仿宋" w:cs="仿宋_GB2312" w:hint="eastAsia"/>
          <w:sz w:val="32"/>
          <w:szCs w:val="32"/>
        </w:rPr>
        <w:t>诊所备案信息</w:t>
      </w:r>
      <w:r w:rsidR="000261F5" w:rsidRPr="005B4FDD">
        <w:rPr>
          <w:rFonts w:ascii="仿宋_GB2312" w:eastAsia="仿宋_GB2312" w:hAnsi="仿宋" w:cs="仿宋_GB2312" w:hint="eastAsia"/>
          <w:sz w:val="32"/>
          <w:szCs w:val="32"/>
        </w:rPr>
        <w:t>。</w:t>
      </w:r>
      <w:r w:rsidR="000261F5" w:rsidRPr="0003234B">
        <w:rPr>
          <w:rFonts w:ascii="仿宋_GB2312" w:eastAsia="仿宋_GB2312" w:hAnsi="仿宋" w:cs="仿宋_GB2312" w:hint="eastAsia"/>
          <w:sz w:val="32"/>
          <w:szCs w:val="32"/>
        </w:rPr>
        <w:t>检查举报单药品销售情况，</w:t>
      </w:r>
      <w:r w:rsidR="000261F5" w:rsidRPr="00014BC6">
        <w:rPr>
          <w:rFonts w:ascii="仿宋_GB2312" w:eastAsia="仿宋_GB2312" w:hAnsi="仿宋" w:cs="仿宋_GB2312" w:hint="eastAsia"/>
          <w:sz w:val="32"/>
          <w:szCs w:val="32"/>
        </w:rPr>
        <w:t>布</w:t>
      </w:r>
      <w:proofErr w:type="gramStart"/>
      <w:r w:rsidR="000261F5" w:rsidRPr="00014BC6">
        <w:rPr>
          <w:rFonts w:ascii="仿宋_GB2312" w:eastAsia="仿宋_GB2312" w:hAnsi="仿宋" w:cs="仿宋_GB2312" w:hint="eastAsia"/>
          <w:sz w:val="32"/>
          <w:szCs w:val="32"/>
        </w:rPr>
        <w:t>洛</w:t>
      </w:r>
      <w:proofErr w:type="gramEnd"/>
      <w:r w:rsidR="000261F5" w:rsidRPr="00014BC6">
        <w:rPr>
          <w:rFonts w:ascii="仿宋_GB2312" w:eastAsia="仿宋_GB2312" w:hAnsi="仿宋" w:cs="仿宋_GB2312" w:hint="eastAsia"/>
          <w:sz w:val="32"/>
          <w:szCs w:val="32"/>
        </w:rPr>
        <w:t>芬缓释胶囊一盒80元，葛根汤颗粒一盒48元，两种药一组128元，两组药一共是256元。是</w:t>
      </w:r>
      <w:r w:rsidR="000261F5">
        <w:rPr>
          <w:rFonts w:ascii="仿宋_GB2312" w:eastAsia="仿宋_GB2312" w:hAnsi="仿宋" w:cs="仿宋_GB2312" w:hint="eastAsia"/>
          <w:sz w:val="32"/>
          <w:szCs w:val="32"/>
        </w:rPr>
        <w:t>当事人</w:t>
      </w:r>
      <w:r w:rsidR="000261F5" w:rsidRPr="00014BC6">
        <w:rPr>
          <w:rFonts w:ascii="仿宋_GB2312" w:eastAsia="仿宋_GB2312" w:hAnsi="仿宋" w:cs="仿宋_GB2312" w:hint="eastAsia"/>
          <w:sz w:val="32"/>
          <w:szCs w:val="32"/>
        </w:rPr>
        <w:t>根据患者诉说的病情后，要求这样搭配药效会好一点。当事人</w:t>
      </w:r>
      <w:r w:rsidR="000261F5">
        <w:rPr>
          <w:rFonts w:ascii="仿宋_GB2312" w:eastAsia="仿宋_GB2312" w:hAnsi="仿宋" w:cs="仿宋_GB2312" w:hint="eastAsia"/>
          <w:sz w:val="32"/>
          <w:szCs w:val="32"/>
        </w:rPr>
        <w:t>持</w:t>
      </w:r>
      <w:r w:rsidR="000261F5" w:rsidRPr="00014BC6">
        <w:rPr>
          <w:rFonts w:ascii="仿宋_GB2312" w:eastAsia="仿宋_GB2312" w:hAnsi="仿宋" w:cs="仿宋_GB2312" w:hint="eastAsia"/>
          <w:sz w:val="32"/>
          <w:szCs w:val="32"/>
        </w:rPr>
        <w:t>有医师资格证，所以直接开了处方单后销售给他。</w:t>
      </w:r>
      <w:r w:rsidR="000261F5" w:rsidRPr="00C40701">
        <w:rPr>
          <w:rFonts w:ascii="仿宋_GB2312" w:eastAsia="仿宋_GB2312" w:hAnsi="仿宋" w:cs="仿宋_GB2312" w:hint="eastAsia"/>
          <w:sz w:val="32"/>
          <w:szCs w:val="32"/>
        </w:rPr>
        <w:t>布</w:t>
      </w:r>
      <w:proofErr w:type="gramStart"/>
      <w:r w:rsidR="000261F5" w:rsidRPr="00C40701">
        <w:rPr>
          <w:rFonts w:ascii="仿宋_GB2312" w:eastAsia="仿宋_GB2312" w:hAnsi="仿宋" w:cs="仿宋_GB2312" w:hint="eastAsia"/>
          <w:sz w:val="32"/>
          <w:szCs w:val="32"/>
        </w:rPr>
        <w:t>洛</w:t>
      </w:r>
      <w:proofErr w:type="gramEnd"/>
      <w:r w:rsidR="000261F5" w:rsidRPr="00C40701">
        <w:rPr>
          <w:rFonts w:ascii="仿宋_GB2312" w:eastAsia="仿宋_GB2312" w:hAnsi="仿宋" w:cs="仿宋_GB2312" w:hint="eastAsia"/>
          <w:sz w:val="32"/>
          <w:szCs w:val="32"/>
        </w:rPr>
        <w:t>芬缓释胶囊是从石家庄极正医药药材</w:t>
      </w:r>
      <w:proofErr w:type="gramStart"/>
      <w:r w:rsidR="000261F5" w:rsidRPr="00C40701">
        <w:rPr>
          <w:rFonts w:ascii="仿宋_GB2312" w:eastAsia="仿宋_GB2312" w:hAnsi="仿宋" w:cs="仿宋_GB2312" w:hint="eastAsia"/>
          <w:sz w:val="32"/>
          <w:szCs w:val="32"/>
        </w:rPr>
        <w:t>有限公司北孙分公司</w:t>
      </w:r>
      <w:proofErr w:type="gramEnd"/>
      <w:r w:rsidR="000261F5" w:rsidRPr="00C40701">
        <w:rPr>
          <w:rFonts w:ascii="仿宋_GB2312" w:eastAsia="仿宋_GB2312" w:hAnsi="仿宋" w:cs="仿宋_GB2312" w:hint="eastAsia"/>
          <w:sz w:val="32"/>
          <w:szCs w:val="32"/>
        </w:rPr>
        <w:t>购进的，每盒进价29元。葛根汤颗粒是从</w:t>
      </w:r>
      <w:proofErr w:type="gramStart"/>
      <w:r w:rsidR="000261F5" w:rsidRPr="00C40701">
        <w:rPr>
          <w:rFonts w:ascii="仿宋_GB2312" w:eastAsia="仿宋_GB2312" w:hAnsi="仿宋" w:cs="仿宋_GB2312" w:hint="eastAsia"/>
          <w:sz w:val="32"/>
          <w:szCs w:val="32"/>
        </w:rPr>
        <w:t>瑞阳</w:t>
      </w:r>
      <w:proofErr w:type="gramEnd"/>
      <w:r w:rsidR="000261F5" w:rsidRPr="00C40701">
        <w:rPr>
          <w:rFonts w:ascii="仿宋_GB2312" w:eastAsia="仿宋_GB2312" w:hAnsi="仿宋" w:cs="仿宋_GB2312" w:hint="eastAsia"/>
          <w:sz w:val="32"/>
          <w:szCs w:val="32"/>
        </w:rPr>
        <w:t>制药股份有限公司购进的，每盒进价23.4元，葛根汤颗粒是在指导零售价格内销售的。都可以提供进货医药公司资质和购进票据。因为诊所跟药店不一样，所需储备药品品种比较少，布</w:t>
      </w:r>
      <w:proofErr w:type="gramStart"/>
      <w:r w:rsidR="000261F5" w:rsidRPr="00C40701">
        <w:rPr>
          <w:rFonts w:ascii="仿宋_GB2312" w:eastAsia="仿宋_GB2312" w:hAnsi="仿宋" w:cs="仿宋_GB2312" w:hint="eastAsia"/>
          <w:sz w:val="32"/>
          <w:szCs w:val="32"/>
        </w:rPr>
        <w:t>洛</w:t>
      </w:r>
      <w:proofErr w:type="gramEnd"/>
      <w:r w:rsidR="000261F5" w:rsidRPr="00C40701">
        <w:rPr>
          <w:rFonts w:ascii="仿宋_GB2312" w:eastAsia="仿宋_GB2312" w:hAnsi="仿宋" w:cs="仿宋_GB2312" w:hint="eastAsia"/>
          <w:sz w:val="32"/>
          <w:szCs w:val="32"/>
        </w:rPr>
        <w:t>芬缓释胶囊一共只购进20盒，都已销售出去，没有库存了。</w:t>
      </w:r>
      <w:r w:rsidR="000261F5" w:rsidRPr="00BF5779">
        <w:rPr>
          <w:rFonts w:ascii="仿宋_GB2312" w:eastAsia="仿宋_GB2312" w:hint="eastAsia"/>
          <w:sz w:val="32"/>
          <w:szCs w:val="32"/>
        </w:rPr>
        <w:t>综上认定涉案货值金额为</w:t>
      </w:r>
      <w:r w:rsidR="000261F5">
        <w:rPr>
          <w:rFonts w:ascii="仿宋_GB2312" w:eastAsia="仿宋_GB2312" w:hint="eastAsia"/>
          <w:sz w:val="32"/>
          <w:szCs w:val="32"/>
        </w:rPr>
        <w:t>1600</w:t>
      </w:r>
      <w:r w:rsidR="000261F5" w:rsidRPr="00BF5779">
        <w:rPr>
          <w:rFonts w:ascii="仿宋_GB2312" w:eastAsia="仿宋_GB2312" w:hint="eastAsia"/>
          <w:sz w:val="32"/>
          <w:szCs w:val="32"/>
        </w:rPr>
        <w:t>元，</w:t>
      </w:r>
      <w:r w:rsidR="000261F5">
        <w:rPr>
          <w:rFonts w:ascii="仿宋_GB2312" w:eastAsia="仿宋_GB2312" w:hint="eastAsia"/>
          <w:sz w:val="32"/>
          <w:szCs w:val="32"/>
        </w:rPr>
        <w:t>以此认定此为违法所得</w:t>
      </w:r>
      <w:r w:rsidR="000261F5" w:rsidRPr="00BF5779">
        <w:rPr>
          <w:rFonts w:ascii="仿宋_GB2312" w:eastAsia="仿宋_GB2312" w:hint="eastAsia"/>
          <w:sz w:val="32"/>
          <w:szCs w:val="32"/>
        </w:rPr>
        <w:t>。</w:t>
      </w:r>
    </w:p>
    <w:p w:rsidR="000E09F6" w:rsidRPr="0055555C" w:rsidRDefault="002B75DE" w:rsidP="00AC2FE9">
      <w:pPr>
        <w:spacing w:line="440" w:lineRule="exact"/>
        <w:ind w:firstLineChars="200" w:firstLine="640"/>
        <w:jc w:val="left"/>
        <w:rPr>
          <w:rFonts w:ascii="仿宋_GB2312" w:eastAsia="仿宋_GB2312" w:hAnsi="仿宋" w:cs="仿宋_GB2312"/>
          <w:sz w:val="32"/>
          <w:szCs w:val="32"/>
        </w:rPr>
      </w:pPr>
      <w:r w:rsidRPr="0055555C">
        <w:rPr>
          <w:rFonts w:ascii="仿宋_GB2312" w:eastAsia="仿宋_GB2312" w:hAnsi="仿宋" w:cs="仿宋_GB2312" w:hint="eastAsia"/>
          <w:sz w:val="32"/>
          <w:szCs w:val="32"/>
        </w:rPr>
        <w:t>以上事实，由</w:t>
      </w:r>
      <w:r w:rsidR="00AC2FE9" w:rsidRPr="0055555C">
        <w:rPr>
          <w:rFonts w:ascii="仿宋_GB2312" w:eastAsia="仿宋_GB2312" w:hAnsi="仿宋" w:cs="仿宋_GB2312" w:hint="eastAsia"/>
          <w:sz w:val="32"/>
          <w:szCs w:val="32"/>
        </w:rPr>
        <w:t>现场检查笔录和照片、询问笔录、</w:t>
      </w:r>
      <w:r w:rsidR="00A1168C" w:rsidRPr="0055555C">
        <w:rPr>
          <w:rFonts w:ascii="仿宋_GB2312" w:eastAsia="仿宋_GB2312" w:hAnsi="仿宋" w:cs="仿宋_GB2312" w:hint="eastAsia"/>
          <w:sz w:val="32"/>
          <w:szCs w:val="32"/>
        </w:rPr>
        <w:t>当事人负责人身份证复印件、营业执照、</w:t>
      </w:r>
      <w:r w:rsidR="000261F5" w:rsidRPr="001D2067">
        <w:rPr>
          <w:rFonts w:ascii="仿宋_GB2312" w:eastAsia="仿宋_GB2312" w:hAnsi="仿宋" w:cs="仿宋_GB2312" w:hint="eastAsia"/>
          <w:sz w:val="32"/>
          <w:szCs w:val="32"/>
        </w:rPr>
        <w:t>诊所备案信息表</w:t>
      </w:r>
      <w:r w:rsidR="00AC2FE9" w:rsidRPr="0055555C">
        <w:rPr>
          <w:rFonts w:ascii="仿宋_GB2312" w:eastAsia="仿宋_GB2312" w:hAnsi="仿宋" w:cs="仿宋_GB2312" w:hint="eastAsia"/>
          <w:sz w:val="32"/>
          <w:szCs w:val="32"/>
        </w:rPr>
        <w:t>复印件等</w:t>
      </w:r>
      <w:r w:rsidRPr="0055555C">
        <w:rPr>
          <w:rFonts w:ascii="仿宋_GB2312" w:eastAsia="仿宋_GB2312" w:hAnsi="仿宋" w:cs="仿宋_GB2312" w:hint="eastAsia"/>
          <w:sz w:val="32"/>
          <w:szCs w:val="32"/>
        </w:rPr>
        <w:t xml:space="preserve">证据证实。 </w:t>
      </w:r>
      <w:r w:rsidRPr="0055555C">
        <w:rPr>
          <w:rFonts w:ascii="仿宋_GB2312" w:eastAsia="仿宋_GB2312" w:hAnsi="仿宋" w:cs="仿宋_GB2312"/>
          <w:sz w:val="32"/>
          <w:szCs w:val="32"/>
        </w:rPr>
        <w:t xml:space="preserve">  </w:t>
      </w:r>
    </w:p>
    <w:p w:rsidR="000E09F6" w:rsidRPr="0055555C" w:rsidRDefault="002B75DE">
      <w:pPr>
        <w:spacing w:line="440" w:lineRule="exact"/>
        <w:ind w:firstLineChars="200" w:firstLine="640"/>
        <w:jc w:val="left"/>
        <w:rPr>
          <w:rFonts w:ascii="仿宋_GB2312" w:eastAsia="仿宋_GB2312" w:hAnsi="仿宋" w:cs="仿宋_GB2312"/>
          <w:sz w:val="32"/>
          <w:szCs w:val="32"/>
        </w:rPr>
      </w:pPr>
      <w:r w:rsidRPr="0055555C">
        <w:rPr>
          <w:rFonts w:ascii="仿宋_GB2312" w:eastAsia="仿宋_GB2312" w:hAnsi="仿宋" w:cs="仿宋_GB2312"/>
          <w:sz w:val="32"/>
          <w:szCs w:val="32"/>
        </w:rPr>
        <w:t>202</w:t>
      </w:r>
      <w:r w:rsidR="000261F5">
        <w:rPr>
          <w:rFonts w:ascii="仿宋_GB2312" w:eastAsia="仿宋_GB2312" w:hAnsi="仿宋" w:cs="仿宋_GB2312" w:hint="eastAsia"/>
          <w:sz w:val="32"/>
          <w:szCs w:val="32"/>
        </w:rPr>
        <w:t>3</w:t>
      </w:r>
      <w:r w:rsidRPr="0055555C">
        <w:rPr>
          <w:rFonts w:ascii="仿宋_GB2312" w:eastAsia="仿宋_GB2312" w:hAnsi="仿宋" w:cs="仿宋_GB2312" w:hint="eastAsia"/>
          <w:sz w:val="32"/>
          <w:szCs w:val="32"/>
        </w:rPr>
        <w:t>年</w:t>
      </w:r>
      <w:r w:rsidR="000261F5">
        <w:rPr>
          <w:rFonts w:ascii="仿宋_GB2312" w:eastAsia="仿宋_GB2312" w:hAnsi="仿宋" w:cs="仿宋_GB2312" w:hint="eastAsia"/>
          <w:sz w:val="32"/>
          <w:szCs w:val="32"/>
        </w:rPr>
        <w:t>1</w:t>
      </w:r>
      <w:r w:rsidRPr="0055555C">
        <w:rPr>
          <w:rFonts w:ascii="仿宋_GB2312" w:eastAsia="仿宋_GB2312" w:hAnsi="仿宋" w:cs="仿宋_GB2312" w:hint="eastAsia"/>
          <w:sz w:val="32"/>
          <w:szCs w:val="32"/>
        </w:rPr>
        <w:t>月</w:t>
      </w:r>
      <w:r w:rsidR="000261F5">
        <w:rPr>
          <w:rFonts w:ascii="仿宋_GB2312" w:eastAsia="仿宋_GB2312" w:hAnsi="仿宋" w:cs="仿宋_GB2312" w:hint="eastAsia"/>
          <w:sz w:val="32"/>
          <w:szCs w:val="32"/>
        </w:rPr>
        <w:t>20</w:t>
      </w:r>
      <w:r w:rsidRPr="0055555C">
        <w:rPr>
          <w:rFonts w:ascii="仿宋_GB2312" w:eastAsia="仿宋_GB2312" w:hAnsi="仿宋" w:cs="仿宋_GB2312" w:hint="eastAsia"/>
          <w:sz w:val="32"/>
          <w:szCs w:val="32"/>
        </w:rPr>
        <w:t>日，本局向当事人送达</w:t>
      </w:r>
      <w:proofErr w:type="gramStart"/>
      <w:r w:rsidRPr="0055555C">
        <w:rPr>
          <w:rFonts w:ascii="仿宋_GB2312" w:eastAsia="仿宋_GB2312" w:hAnsi="仿宋" w:cs="仿宋_GB2312" w:hint="eastAsia"/>
          <w:sz w:val="32"/>
          <w:szCs w:val="32"/>
        </w:rPr>
        <w:t>晋市监告</w:t>
      </w:r>
      <w:proofErr w:type="gramEnd"/>
      <w:r w:rsidRPr="0055555C">
        <w:rPr>
          <w:rFonts w:ascii="仿宋_GB2312" w:eastAsia="仿宋_GB2312" w:hAnsi="仿宋" w:cs="仿宋_GB2312" w:hint="eastAsia"/>
          <w:sz w:val="32"/>
          <w:szCs w:val="32"/>
        </w:rPr>
        <w:t>字</w:t>
      </w:r>
      <w:r w:rsidRPr="0055555C">
        <w:rPr>
          <w:rFonts w:ascii="仿宋_GB2312" w:eastAsia="仿宋_GB2312" w:hAnsi="仿宋" w:cs="仿宋_GB2312"/>
          <w:sz w:val="32"/>
          <w:szCs w:val="32"/>
        </w:rPr>
        <w:t>[202</w:t>
      </w:r>
      <w:r w:rsidR="000261F5">
        <w:rPr>
          <w:rFonts w:ascii="仿宋_GB2312" w:eastAsia="仿宋_GB2312" w:hAnsi="仿宋" w:cs="仿宋_GB2312" w:hint="eastAsia"/>
          <w:sz w:val="32"/>
          <w:szCs w:val="32"/>
        </w:rPr>
        <w:t>3</w:t>
      </w:r>
      <w:r w:rsidRPr="0055555C">
        <w:rPr>
          <w:rFonts w:ascii="仿宋_GB2312" w:eastAsia="仿宋_GB2312" w:hAnsi="仿宋" w:cs="仿宋_GB2312"/>
          <w:sz w:val="32"/>
          <w:szCs w:val="32"/>
        </w:rPr>
        <w:t xml:space="preserve">]  </w:t>
      </w:r>
      <w:r w:rsidR="00A1168C" w:rsidRPr="0055555C">
        <w:rPr>
          <w:rFonts w:ascii="仿宋_GB2312" w:eastAsia="仿宋_GB2312" w:hAnsi="仿宋" w:cs="仿宋_GB2312" w:hint="eastAsia"/>
          <w:sz w:val="32"/>
          <w:szCs w:val="32"/>
        </w:rPr>
        <w:lastRenderedPageBreak/>
        <w:t>19-</w:t>
      </w:r>
      <w:r w:rsidR="000261F5">
        <w:rPr>
          <w:rFonts w:ascii="仿宋_GB2312" w:eastAsia="仿宋_GB2312" w:hAnsi="仿宋" w:cs="仿宋_GB2312" w:hint="eastAsia"/>
          <w:sz w:val="32"/>
          <w:szCs w:val="32"/>
        </w:rPr>
        <w:t>02</w:t>
      </w:r>
      <w:r w:rsidRPr="0055555C">
        <w:rPr>
          <w:rFonts w:ascii="仿宋_GB2312" w:eastAsia="仿宋_GB2312" w:hAnsi="仿宋" w:cs="仿宋_GB2312" w:hint="eastAsia"/>
          <w:sz w:val="32"/>
          <w:szCs w:val="32"/>
        </w:rPr>
        <w:t>号《行政处罚告知书》，</w:t>
      </w:r>
      <w:r w:rsidR="00682332" w:rsidRPr="0055555C">
        <w:rPr>
          <w:rFonts w:ascii="仿宋_GB2312" w:eastAsia="仿宋_GB2312" w:hAnsi="仿宋" w:cs="仿宋_GB2312" w:hint="eastAsia"/>
          <w:sz w:val="32"/>
          <w:szCs w:val="32"/>
        </w:rPr>
        <w:t>当事人未在法定期限内提出</w:t>
      </w:r>
      <w:r w:rsidR="00AC2FE9" w:rsidRPr="0055555C">
        <w:rPr>
          <w:rFonts w:ascii="仿宋_GB2312" w:eastAsia="仿宋_GB2312" w:hAnsi="仿宋" w:cs="仿宋_GB2312" w:hint="eastAsia"/>
          <w:sz w:val="32"/>
          <w:szCs w:val="32"/>
        </w:rPr>
        <w:t>陈述</w:t>
      </w:r>
      <w:r w:rsidR="00682332" w:rsidRPr="0055555C">
        <w:rPr>
          <w:rFonts w:ascii="仿宋_GB2312" w:eastAsia="仿宋_GB2312" w:hAnsi="仿宋" w:cs="仿宋_GB2312" w:hint="eastAsia"/>
          <w:sz w:val="32"/>
          <w:szCs w:val="32"/>
        </w:rPr>
        <w:t>或申辩。</w:t>
      </w:r>
      <w:r w:rsidRPr="0055555C">
        <w:rPr>
          <w:rFonts w:ascii="仿宋_GB2312" w:eastAsia="仿宋_GB2312" w:hAnsi="仿宋" w:cs="仿宋_GB2312"/>
          <w:sz w:val="32"/>
          <w:szCs w:val="32"/>
        </w:rPr>
        <w:t xml:space="preserve">  </w:t>
      </w:r>
    </w:p>
    <w:p w:rsidR="00056EAD" w:rsidRDefault="002B75DE" w:rsidP="00056EAD">
      <w:pPr>
        <w:spacing w:line="400" w:lineRule="exact"/>
        <w:ind w:firstLineChars="200" w:firstLine="640"/>
        <w:rPr>
          <w:rFonts w:ascii="仿宋_GB2312" w:eastAsia="仿宋_GB2312" w:hAnsi="仿宋" w:cs="仿宋_GB2312" w:hint="eastAsia"/>
          <w:sz w:val="32"/>
          <w:szCs w:val="32"/>
        </w:rPr>
      </w:pPr>
      <w:r w:rsidRPr="0055555C">
        <w:rPr>
          <w:rFonts w:ascii="仿宋_GB2312" w:eastAsia="仿宋_GB2312" w:hAnsi="仿宋" w:cs="仿宋_GB2312" w:hint="eastAsia"/>
          <w:sz w:val="32"/>
          <w:szCs w:val="32"/>
        </w:rPr>
        <w:t>本局认为：</w:t>
      </w:r>
      <w:r w:rsidR="000261F5" w:rsidRPr="00C972EC">
        <w:rPr>
          <w:rFonts w:ascii="仿宋_GB2312" w:eastAsia="仿宋_GB2312" w:hAnsi="仿宋" w:cs="仿宋_GB2312" w:hint="eastAsia"/>
          <w:sz w:val="32"/>
          <w:szCs w:val="32"/>
        </w:rPr>
        <w:t>当事人在购进</w:t>
      </w:r>
      <w:r w:rsidR="000261F5" w:rsidRPr="00014BC6">
        <w:rPr>
          <w:rFonts w:ascii="仿宋_GB2312" w:eastAsia="仿宋_GB2312" w:hAnsi="仿宋" w:cs="仿宋_GB2312" w:hint="eastAsia"/>
          <w:sz w:val="32"/>
          <w:szCs w:val="32"/>
        </w:rPr>
        <w:t>布</w:t>
      </w:r>
      <w:proofErr w:type="gramStart"/>
      <w:r w:rsidR="000261F5" w:rsidRPr="00014BC6">
        <w:rPr>
          <w:rFonts w:ascii="仿宋_GB2312" w:eastAsia="仿宋_GB2312" w:hAnsi="仿宋" w:cs="仿宋_GB2312" w:hint="eastAsia"/>
          <w:sz w:val="32"/>
          <w:szCs w:val="32"/>
        </w:rPr>
        <w:t>洛</w:t>
      </w:r>
      <w:proofErr w:type="gramEnd"/>
      <w:r w:rsidR="000261F5" w:rsidRPr="00014BC6">
        <w:rPr>
          <w:rFonts w:ascii="仿宋_GB2312" w:eastAsia="仿宋_GB2312" w:hAnsi="仿宋" w:cs="仿宋_GB2312" w:hint="eastAsia"/>
          <w:sz w:val="32"/>
          <w:szCs w:val="32"/>
        </w:rPr>
        <w:t>芬缓释胶囊</w:t>
      </w:r>
      <w:r w:rsidR="000261F5" w:rsidRPr="00C972EC">
        <w:rPr>
          <w:rFonts w:ascii="仿宋_GB2312" w:eastAsia="仿宋_GB2312" w:hAnsi="仿宋" w:cs="仿宋_GB2312" w:hint="eastAsia"/>
          <w:sz w:val="32"/>
          <w:szCs w:val="32"/>
        </w:rPr>
        <w:t>成本基础上大幅度提高价格对外销售，</w:t>
      </w:r>
      <w:r w:rsidR="000261F5" w:rsidRPr="00C737BF">
        <w:rPr>
          <w:rFonts w:ascii="仿宋_GB2312" w:eastAsia="仿宋_GB2312" w:hAnsi="仿宋" w:cs="仿宋_GB2312" w:hint="eastAsia"/>
          <w:sz w:val="32"/>
          <w:szCs w:val="32"/>
        </w:rPr>
        <w:t>属《市场监管总局关于新型冠状病毒感染肺炎疫情防控期间查处哄抬价格违法行为的指导意见》第五条第一款第（四）项规定情形，</w:t>
      </w:r>
      <w:r w:rsidR="000261F5" w:rsidRPr="00C972EC">
        <w:rPr>
          <w:rFonts w:ascii="仿宋_GB2312" w:eastAsia="仿宋_GB2312" w:hAnsi="仿宋" w:cs="仿宋_GB2312" w:hint="eastAsia"/>
          <w:sz w:val="32"/>
          <w:szCs w:val="32"/>
        </w:rPr>
        <w:t>构成哄抬价格行为，违反《中华人民共和国价格法》第</w:t>
      </w:r>
      <w:r w:rsidR="000261F5">
        <w:rPr>
          <w:rFonts w:ascii="仿宋_GB2312" w:eastAsia="仿宋_GB2312" w:hAnsi="仿宋" w:cs="仿宋_GB2312" w:hint="eastAsia"/>
          <w:sz w:val="32"/>
          <w:szCs w:val="32"/>
        </w:rPr>
        <w:t>十四条第（三）项、《价格违法行为行政处罚规定》第六条三项之规定.</w:t>
      </w:r>
      <w:r w:rsidR="000261F5" w:rsidRPr="000261F5">
        <w:rPr>
          <w:rFonts w:ascii="仿宋_GB2312" w:eastAsia="仿宋_GB2312" w:hAnsi="仿宋" w:cs="仿宋_GB2312" w:hint="eastAsia"/>
          <w:sz w:val="32"/>
          <w:szCs w:val="32"/>
        </w:rPr>
        <w:t xml:space="preserve"> </w:t>
      </w:r>
      <w:r w:rsidR="000261F5">
        <w:rPr>
          <w:rFonts w:ascii="仿宋_GB2312" w:eastAsia="仿宋_GB2312" w:hAnsi="仿宋" w:cs="仿宋_GB2312" w:hint="eastAsia"/>
          <w:sz w:val="32"/>
          <w:szCs w:val="32"/>
        </w:rPr>
        <w:t>依据</w:t>
      </w:r>
      <w:r w:rsidR="000261F5" w:rsidRPr="003F437E">
        <w:rPr>
          <w:rFonts w:ascii="仿宋_GB2312" w:eastAsia="仿宋_GB2312" w:hAnsi="仿宋" w:cs="仿宋_GB2312" w:hint="eastAsia"/>
          <w:sz w:val="32"/>
          <w:szCs w:val="32"/>
        </w:rPr>
        <w:t>《中华人民共和国药品管理法》第一百二十六条之规定，</w:t>
      </w:r>
      <w:r w:rsidR="000261F5" w:rsidRPr="00C737BF">
        <w:rPr>
          <w:rFonts w:ascii="仿宋_GB2312" w:eastAsia="仿宋_GB2312" w:hAnsi="仿宋" w:cs="仿宋_GB2312" w:hint="eastAsia"/>
          <w:sz w:val="32"/>
          <w:szCs w:val="32"/>
        </w:rPr>
        <w:t>依据《中华人民共和国价格法》第四十条第一款、《价格违法行为行政处罚规定》第六条第一款第（三）项之规定。</w:t>
      </w:r>
      <w:r w:rsidR="000261F5" w:rsidRPr="0055555C">
        <w:rPr>
          <w:rFonts w:ascii="仿宋_GB2312" w:eastAsia="仿宋_GB2312" w:hAnsi="仿宋" w:cs="仿宋_GB2312" w:hint="eastAsia"/>
          <w:sz w:val="32"/>
          <w:szCs w:val="32"/>
        </w:rPr>
        <w:t>本局</w:t>
      </w:r>
      <w:r w:rsidR="000261F5" w:rsidRPr="003C0491">
        <w:rPr>
          <w:rFonts w:ascii="仿宋_GB2312" w:eastAsia="仿宋_GB2312" w:hAnsi="仿宋" w:cs="仿宋_GB2312" w:hint="eastAsia"/>
          <w:sz w:val="32"/>
          <w:szCs w:val="32"/>
        </w:rPr>
        <w:t>对当事人的违法行为责令改正并</w:t>
      </w:r>
      <w:proofErr w:type="gramStart"/>
      <w:r w:rsidR="000261F5" w:rsidRPr="003C0491">
        <w:rPr>
          <w:rFonts w:ascii="仿宋_GB2312" w:eastAsia="仿宋_GB2312" w:hAnsi="仿宋" w:cs="仿宋_GB2312" w:hint="eastAsia"/>
          <w:sz w:val="32"/>
          <w:szCs w:val="32"/>
        </w:rPr>
        <w:t>作出</w:t>
      </w:r>
      <w:proofErr w:type="gramEnd"/>
      <w:r w:rsidR="000261F5" w:rsidRPr="003C0491">
        <w:rPr>
          <w:rFonts w:ascii="仿宋_GB2312" w:eastAsia="仿宋_GB2312" w:hAnsi="仿宋" w:cs="仿宋_GB2312" w:hint="eastAsia"/>
          <w:sz w:val="32"/>
          <w:szCs w:val="32"/>
        </w:rPr>
        <w:t>处罚如下</w:t>
      </w:r>
      <w:r w:rsidR="000261F5" w:rsidRPr="003F437E">
        <w:rPr>
          <w:rFonts w:ascii="仿宋_GB2312" w:eastAsia="仿宋_GB2312" w:hAnsi="仿宋" w:cs="仿宋_GB2312" w:hint="eastAsia"/>
          <w:sz w:val="32"/>
          <w:szCs w:val="32"/>
        </w:rPr>
        <w:t>：</w:t>
      </w:r>
      <w:r w:rsidR="000261F5">
        <w:rPr>
          <w:rFonts w:ascii="仿宋_GB2312" w:eastAsia="仿宋_GB2312" w:hAnsi="仿宋" w:cs="仿宋_GB2312" w:hint="eastAsia"/>
          <w:sz w:val="32"/>
          <w:szCs w:val="32"/>
        </w:rPr>
        <w:t xml:space="preserve">                                      </w:t>
      </w:r>
    </w:p>
    <w:p w:rsidR="00056EAD" w:rsidRDefault="000261F5" w:rsidP="00056EAD">
      <w:pPr>
        <w:pStyle w:val="a7"/>
        <w:numPr>
          <w:ilvl w:val="0"/>
          <w:numId w:val="3"/>
        </w:numPr>
        <w:spacing w:line="400" w:lineRule="exact"/>
        <w:ind w:firstLineChars="0"/>
        <w:rPr>
          <w:rFonts w:ascii="仿宋_GB2312" w:eastAsia="仿宋_GB2312" w:hAnsi="仿宋" w:cs="仿宋_GB2312" w:hint="eastAsia"/>
          <w:sz w:val="32"/>
          <w:szCs w:val="32"/>
        </w:rPr>
      </w:pPr>
      <w:r w:rsidRPr="00056EAD">
        <w:rPr>
          <w:rFonts w:ascii="仿宋_GB2312" w:eastAsia="仿宋_GB2312" w:hAnsi="仿宋" w:cs="仿宋_GB2312" w:hint="eastAsia"/>
          <w:sz w:val="32"/>
          <w:szCs w:val="32"/>
        </w:rPr>
        <w:t>处以罚款人民币捌仟元（8000元）。</w:t>
      </w:r>
    </w:p>
    <w:p w:rsidR="00056EAD" w:rsidRPr="00056EAD" w:rsidRDefault="00056EAD" w:rsidP="00056EAD">
      <w:pPr>
        <w:spacing w:line="480" w:lineRule="exact"/>
        <w:ind w:firstLineChars="200" w:firstLine="640"/>
        <w:jc w:val="left"/>
        <w:rPr>
          <w:rFonts w:ascii="仿宋_GB2312" w:eastAsia="仿宋_GB2312" w:hAnsi="仿宋" w:cs="仿宋_GB2312" w:hint="eastAsia"/>
          <w:sz w:val="32"/>
          <w:szCs w:val="32"/>
        </w:rPr>
      </w:pPr>
      <w:r w:rsidRPr="00056EAD">
        <w:rPr>
          <w:rFonts w:ascii="仿宋_GB2312" w:eastAsia="仿宋_GB2312" w:hAnsi="仿宋" w:cs="仿宋_GB2312" w:hint="eastAsia"/>
          <w:sz w:val="32"/>
          <w:szCs w:val="32"/>
        </w:rPr>
        <w:t>以上款项合计</w:t>
      </w:r>
      <w:r>
        <w:rPr>
          <w:rFonts w:ascii="仿宋_GB2312" w:eastAsia="仿宋_GB2312" w:hAnsi="仿宋" w:cs="仿宋_GB2312" w:hint="eastAsia"/>
          <w:sz w:val="32"/>
          <w:szCs w:val="32"/>
        </w:rPr>
        <w:t>捌仟</w:t>
      </w:r>
      <w:r w:rsidRPr="00056EAD">
        <w:rPr>
          <w:rFonts w:ascii="仿宋_GB2312" w:eastAsia="仿宋_GB2312" w:hAnsi="仿宋" w:cs="仿宋_GB2312" w:hint="eastAsia"/>
          <w:sz w:val="32"/>
          <w:szCs w:val="32"/>
        </w:rPr>
        <w:t>元。当事人应当在接到本行政处罚决定书之日起十五日内，持“晋江市行政处罚缴款通知书”到银行缴纳罚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冻结的存款、汇款划拨抵缴罚款；（三）根据法律规定，采取其他行政强制执行方式；（四）依照《中华人民共和国行政强制法》的规定申请人民法院强制执行。</w:t>
      </w:r>
    </w:p>
    <w:p w:rsidR="00056EAD" w:rsidRPr="00056EAD" w:rsidRDefault="00056EAD" w:rsidP="00056EAD">
      <w:pPr>
        <w:spacing w:line="400" w:lineRule="exact"/>
        <w:ind w:firstLineChars="150" w:firstLine="480"/>
        <w:rPr>
          <w:rFonts w:ascii="仿宋_GB2312" w:eastAsia="仿宋_GB2312" w:hAnsi="仿宋" w:cs="仿宋_GB2312" w:hint="eastAsia"/>
          <w:sz w:val="32"/>
          <w:szCs w:val="32"/>
        </w:rPr>
      </w:pPr>
      <w:r w:rsidRPr="00056EAD">
        <w:rPr>
          <w:rFonts w:ascii="仿宋_GB2312" w:eastAsia="仿宋_GB2312" w:hAnsi="仿宋" w:cs="仿宋_GB2312" w:hint="eastAsia"/>
          <w:sz w:val="32"/>
          <w:szCs w:val="32"/>
        </w:rPr>
        <w:t xml:space="preserve">如不服本处罚决定，可在接到本处罚决定书之日起60日内向泉州市市场监督管理局或者晋江市人民政府申请行政复议，也可以在6个月内依法向人民法院提起行政诉讼。当事人对行政处罚决定不服而申请行政复议或提起行政诉讼的，行政处罚不停止执行                                   </w:t>
      </w:r>
    </w:p>
    <w:p w:rsidR="000E09F6" w:rsidRDefault="002B75DE" w:rsidP="00056EAD">
      <w:pPr>
        <w:spacing w:line="440" w:lineRule="exact"/>
        <w:ind w:right="160" w:firstLine="601"/>
        <w:jc w:val="right"/>
        <w:rPr>
          <w:rFonts w:ascii="仿宋" w:eastAsia="仿宋" w:hAnsi="仿宋" w:cs="Times New Roman"/>
          <w:color w:val="000000"/>
          <w:sz w:val="32"/>
          <w:szCs w:val="32"/>
        </w:rPr>
      </w:pPr>
      <w:r>
        <w:rPr>
          <w:rFonts w:ascii="仿宋" w:eastAsia="仿宋" w:hAnsi="仿宋" w:cs="仿宋"/>
          <w:color w:val="000000"/>
          <w:sz w:val="32"/>
          <w:szCs w:val="32"/>
        </w:rPr>
        <w:t xml:space="preserve">                   </w:t>
      </w:r>
      <w:r>
        <w:rPr>
          <w:rFonts w:ascii="仿宋" w:eastAsia="仿宋" w:hAnsi="仿宋" w:cs="仿宋" w:hint="eastAsia"/>
          <w:color w:val="000000"/>
          <w:sz w:val="32"/>
          <w:szCs w:val="32"/>
        </w:rPr>
        <w:t>晋江市市场监督管理局</w:t>
      </w:r>
      <w:r>
        <w:rPr>
          <w:rFonts w:ascii="仿宋" w:eastAsia="仿宋" w:hAnsi="仿宋" w:cs="仿宋"/>
          <w:color w:val="000000"/>
          <w:sz w:val="32"/>
          <w:szCs w:val="32"/>
        </w:rPr>
        <w:t xml:space="preserve">  </w:t>
      </w:r>
    </w:p>
    <w:p w:rsidR="000E09F6" w:rsidRDefault="002B75DE">
      <w:pPr>
        <w:spacing w:line="440" w:lineRule="exact"/>
        <w:jc w:val="center"/>
        <w:rPr>
          <w:rFonts w:ascii="仿宋" w:eastAsia="仿宋" w:hAnsi="仿宋"/>
          <w:sz w:val="32"/>
          <w:szCs w:val="32"/>
        </w:rPr>
      </w:pPr>
      <w:r>
        <w:rPr>
          <w:rFonts w:ascii="仿宋" w:eastAsia="仿宋" w:hAnsi="仿宋" w:cs="仿宋"/>
          <w:color w:val="000000"/>
          <w:sz w:val="32"/>
          <w:szCs w:val="32"/>
        </w:rPr>
        <w:t xml:space="preserve">                             </w:t>
      </w:r>
      <w:r>
        <w:rPr>
          <w:rFonts w:ascii="仿宋" w:eastAsia="仿宋" w:hAnsi="仿宋" w:cs="仿宋" w:hint="eastAsia"/>
          <w:color w:val="000000"/>
          <w:sz w:val="32"/>
          <w:szCs w:val="32"/>
        </w:rPr>
        <w:t xml:space="preserve">  </w:t>
      </w:r>
      <w:r>
        <w:rPr>
          <w:rFonts w:ascii="仿宋" w:eastAsia="仿宋" w:hAnsi="仿宋" w:cs="仿宋"/>
          <w:sz w:val="32"/>
          <w:szCs w:val="32"/>
        </w:rPr>
        <w:t xml:space="preserve"> </w:t>
      </w:r>
      <w:r w:rsidR="00B67DA5">
        <w:rPr>
          <w:rFonts w:ascii="仿宋" w:eastAsia="仿宋" w:hAnsi="仿宋" w:hint="eastAsia"/>
          <w:sz w:val="32"/>
          <w:szCs w:val="32"/>
        </w:rPr>
        <w:t>二〇二</w:t>
      </w:r>
      <w:r w:rsidR="00056EAD">
        <w:rPr>
          <w:rFonts w:ascii="仿宋" w:eastAsia="仿宋" w:hAnsi="仿宋" w:hint="eastAsia"/>
          <w:sz w:val="32"/>
          <w:szCs w:val="32"/>
        </w:rPr>
        <w:t>三</w:t>
      </w:r>
      <w:r w:rsidR="007815C4">
        <w:rPr>
          <w:rFonts w:ascii="仿宋" w:eastAsia="仿宋" w:hAnsi="仿宋" w:hint="eastAsia"/>
          <w:sz w:val="32"/>
          <w:szCs w:val="32"/>
        </w:rPr>
        <w:t>年</w:t>
      </w:r>
      <w:r w:rsidR="00056EAD">
        <w:rPr>
          <w:rFonts w:ascii="仿宋" w:eastAsia="仿宋" w:hAnsi="仿宋" w:hint="eastAsia"/>
          <w:sz w:val="32"/>
          <w:szCs w:val="32"/>
        </w:rPr>
        <w:t>二</w:t>
      </w:r>
      <w:r w:rsidR="00B67DA5">
        <w:rPr>
          <w:rFonts w:ascii="仿宋" w:eastAsia="仿宋" w:hAnsi="仿宋" w:hint="eastAsia"/>
          <w:sz w:val="32"/>
          <w:szCs w:val="32"/>
        </w:rPr>
        <w:t>月</w:t>
      </w:r>
      <w:r w:rsidR="00056EAD">
        <w:rPr>
          <w:rFonts w:ascii="仿宋" w:eastAsia="仿宋" w:hAnsi="仿宋" w:hint="eastAsia"/>
          <w:sz w:val="32"/>
          <w:szCs w:val="32"/>
        </w:rPr>
        <w:t>六</w:t>
      </w:r>
      <w:r w:rsidR="00B67DA5">
        <w:rPr>
          <w:rFonts w:ascii="仿宋" w:eastAsia="仿宋" w:hAnsi="仿宋" w:hint="eastAsia"/>
          <w:sz w:val="32"/>
          <w:szCs w:val="32"/>
        </w:rPr>
        <w:t>日</w:t>
      </w:r>
    </w:p>
    <w:p w:rsidR="000261F5" w:rsidRDefault="000261F5" w:rsidP="000261F5">
      <w:pPr>
        <w:spacing w:line="440" w:lineRule="exact"/>
        <w:rPr>
          <w:rFonts w:ascii="仿宋" w:eastAsia="仿宋" w:hAnsi="仿宋"/>
          <w:sz w:val="32"/>
          <w:szCs w:val="32"/>
        </w:rPr>
      </w:pPr>
    </w:p>
    <w:p w:rsidR="007815C4" w:rsidRDefault="007815C4">
      <w:pPr>
        <w:spacing w:line="440" w:lineRule="exact"/>
        <w:jc w:val="center"/>
        <w:rPr>
          <w:rFonts w:ascii="仿宋" w:eastAsia="仿宋" w:hAnsi="仿宋" w:cs="仿宋"/>
          <w:sz w:val="32"/>
          <w:szCs w:val="32"/>
        </w:rPr>
      </w:pPr>
    </w:p>
    <w:p w:rsidR="000E09F6" w:rsidRDefault="002B75DE">
      <w:pPr>
        <w:wordWrap w:val="0"/>
        <w:snapToGrid w:val="0"/>
        <w:spacing w:line="520" w:lineRule="exact"/>
        <w:rPr>
          <w:rFonts w:ascii="仿宋_GB2312" w:eastAsia="仿宋_GB2312" w:hAnsi="黑体" w:cs="Times New Roman"/>
          <w:color w:val="000000"/>
          <w:sz w:val="32"/>
          <w:szCs w:val="32"/>
        </w:rPr>
      </w:pPr>
      <w:r>
        <w:rPr>
          <w:rFonts w:ascii="仿宋_GB2312" w:eastAsia="仿宋_GB2312" w:hAnsi="黑体" w:cs="仿宋_GB2312" w:hint="eastAsia"/>
          <w:color w:val="000000"/>
          <w:sz w:val="32"/>
          <w:szCs w:val="32"/>
        </w:rPr>
        <w:t>（</w:t>
      </w:r>
      <w:r>
        <w:rPr>
          <w:rFonts w:ascii="黑体" w:eastAsia="黑体" w:hAnsi="黑体" w:cs="黑体" w:hint="eastAsia"/>
          <w:b/>
          <w:bCs/>
          <w:color w:val="000000"/>
          <w:sz w:val="32"/>
          <w:szCs w:val="32"/>
        </w:rPr>
        <w:t>市场监督管理部门将依法向社会公示本行政处罚决定信息</w:t>
      </w:r>
      <w:r>
        <w:rPr>
          <w:rFonts w:ascii="仿宋_GB2312" w:eastAsia="仿宋_GB2312" w:hAnsi="黑体" w:cs="仿宋_GB2312" w:hint="eastAsia"/>
          <w:color w:val="000000"/>
          <w:sz w:val="32"/>
          <w:szCs w:val="32"/>
        </w:rPr>
        <w:t>）</w:t>
      </w:r>
    </w:p>
    <w:p w:rsidR="000E09F6" w:rsidRPr="00056EAD" w:rsidRDefault="00056EAD" w:rsidP="00056EAD">
      <w:pPr>
        <w:spacing w:line="460" w:lineRule="exact"/>
        <w:rPr>
          <w:rFonts w:ascii="仿宋_GB2312" w:eastAsia="仿宋_GB2312" w:hAnsi="仿宋_GB2312"/>
          <w:color w:val="000000"/>
          <w:sz w:val="32"/>
          <w:szCs w:val="32"/>
        </w:rPr>
      </w:pPr>
      <w:r w:rsidRPr="008B3D5A">
        <w:rPr>
          <w:rFonts w:ascii="仿宋_GB2312" w:eastAsia="仿宋_GB2312" w:hAnsi="仿宋_GB2312"/>
          <w:noProof/>
        </w:rPr>
        <w:pict>
          <v:line id="_x0000_s1029" style="position:absolute;left:0;text-align:left;z-index:251660288" from="0,1638.35pt" to="453.75pt,1638.45pt" strokeweight=".26mm">
            <v:stroke endcap="square"/>
          </v:line>
        </w:pict>
      </w:r>
      <w:r w:rsidRPr="008B3D5A">
        <w:rPr>
          <w:rFonts w:ascii="仿宋_GB2312" w:eastAsia="仿宋_GB2312" w:hAnsi="仿宋_GB2312" w:cs="仿宋_GB2312" w:hint="eastAsia"/>
          <w:color w:val="000000"/>
          <w:sz w:val="32"/>
          <w:szCs w:val="32"/>
        </w:rPr>
        <w:t>本文书一式</w:t>
      </w:r>
      <w:r w:rsidRPr="008B3D5A">
        <w:rPr>
          <w:rFonts w:ascii="仿宋_GB2312" w:eastAsia="仿宋_GB2312" w:hAnsi="仿宋_GB2312" w:cs="仿宋_GB2312" w:hint="eastAsia"/>
          <w:color w:val="000000"/>
          <w:sz w:val="32"/>
          <w:szCs w:val="32"/>
          <w:u w:val="single"/>
        </w:rPr>
        <w:t xml:space="preserve"> 三 </w:t>
      </w:r>
      <w:r w:rsidRPr="008B3D5A">
        <w:rPr>
          <w:rFonts w:ascii="仿宋_GB2312" w:eastAsia="仿宋_GB2312" w:hAnsi="仿宋_GB2312" w:cs="仿宋_GB2312" w:hint="eastAsia"/>
          <w:color w:val="000000"/>
          <w:sz w:val="32"/>
          <w:szCs w:val="32"/>
        </w:rPr>
        <w:t>份，</w:t>
      </w:r>
      <w:r w:rsidRPr="008B3D5A">
        <w:rPr>
          <w:rFonts w:ascii="仿宋_GB2312" w:eastAsia="仿宋_GB2312" w:hAnsi="仿宋_GB2312" w:cs="仿宋_GB2312"/>
          <w:color w:val="000000"/>
          <w:sz w:val="32"/>
          <w:szCs w:val="32"/>
          <w:u w:val="single"/>
        </w:rPr>
        <w:t xml:space="preserve"> </w:t>
      </w:r>
      <w:r w:rsidRPr="008B3D5A">
        <w:rPr>
          <w:rFonts w:ascii="仿宋_GB2312" w:eastAsia="仿宋_GB2312" w:hAnsi="仿宋_GB2312" w:cs="仿宋_GB2312" w:hint="eastAsia"/>
          <w:color w:val="000000"/>
          <w:sz w:val="32"/>
          <w:szCs w:val="32"/>
          <w:u w:val="single"/>
        </w:rPr>
        <w:t>一</w:t>
      </w:r>
      <w:r w:rsidRPr="008B3D5A">
        <w:rPr>
          <w:rFonts w:ascii="仿宋_GB2312" w:eastAsia="仿宋_GB2312" w:hAnsi="仿宋_GB2312" w:cs="仿宋_GB2312"/>
          <w:color w:val="000000"/>
          <w:sz w:val="32"/>
          <w:szCs w:val="32"/>
          <w:u w:val="single"/>
        </w:rPr>
        <w:t xml:space="preserve"> </w:t>
      </w:r>
      <w:r w:rsidRPr="008B3D5A">
        <w:rPr>
          <w:rFonts w:ascii="仿宋_GB2312" w:eastAsia="仿宋_GB2312" w:hAnsi="仿宋_GB2312" w:cs="仿宋_GB2312" w:hint="eastAsia"/>
          <w:color w:val="000000"/>
          <w:sz w:val="32"/>
          <w:szCs w:val="32"/>
        </w:rPr>
        <w:t>份送达，一份归档，</w:t>
      </w:r>
      <w:r w:rsidRPr="008B3D5A">
        <w:rPr>
          <w:rFonts w:ascii="仿宋_GB2312" w:eastAsia="仿宋_GB2312" w:hAnsi="仿宋_GB2312" w:cs="仿宋_GB2312" w:hint="eastAsia"/>
          <w:color w:val="000000"/>
          <w:sz w:val="32"/>
          <w:szCs w:val="32"/>
          <w:u w:val="single"/>
        </w:rPr>
        <w:t>一份承办机构留存</w:t>
      </w:r>
      <w:r w:rsidRPr="008B3D5A">
        <w:rPr>
          <w:rFonts w:ascii="仿宋_GB2312" w:eastAsia="仿宋_GB2312" w:hAnsi="仿宋_GB2312" w:cs="仿宋_GB2312" w:hint="eastAsia"/>
          <w:color w:val="000000"/>
          <w:sz w:val="32"/>
          <w:szCs w:val="32"/>
        </w:rPr>
        <w:t>。</w:t>
      </w:r>
    </w:p>
    <w:sectPr w:rsidR="000E09F6" w:rsidRPr="00056EAD" w:rsidSect="00056EA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2D5" w:rsidRDefault="004552D5" w:rsidP="00D945FD">
      <w:r>
        <w:separator/>
      </w:r>
    </w:p>
  </w:endnote>
  <w:endnote w:type="continuationSeparator" w:id="1">
    <w:p w:rsidR="004552D5" w:rsidRDefault="004552D5" w:rsidP="00D94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2D5" w:rsidRDefault="004552D5" w:rsidP="00D945FD">
      <w:r>
        <w:separator/>
      </w:r>
    </w:p>
  </w:footnote>
  <w:footnote w:type="continuationSeparator" w:id="1">
    <w:p w:rsidR="004552D5" w:rsidRDefault="004552D5" w:rsidP="00D945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264"/>
    <w:multiLevelType w:val="hybridMultilevel"/>
    <w:tmpl w:val="5AF85764"/>
    <w:lvl w:ilvl="0" w:tplc="643A9C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923493"/>
    <w:multiLevelType w:val="hybridMultilevel"/>
    <w:tmpl w:val="017663FC"/>
    <w:lvl w:ilvl="0" w:tplc="1E76DDC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B413AC1"/>
    <w:multiLevelType w:val="hybridMultilevel"/>
    <w:tmpl w:val="59EACC58"/>
    <w:lvl w:ilvl="0" w:tplc="32FAEFCE">
      <w:start w:val="1"/>
      <w:numFmt w:val="decimal"/>
      <w:lvlText w:val="%1、"/>
      <w:lvlJc w:val="left"/>
      <w:pPr>
        <w:ind w:left="1680" w:hanging="7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15E7"/>
    <w:rsid w:val="00000DF4"/>
    <w:rsid w:val="00005C52"/>
    <w:rsid w:val="00007764"/>
    <w:rsid w:val="000248F3"/>
    <w:rsid w:val="000261F5"/>
    <w:rsid w:val="00037806"/>
    <w:rsid w:val="00040F02"/>
    <w:rsid w:val="0004759F"/>
    <w:rsid w:val="00056EAD"/>
    <w:rsid w:val="00077A72"/>
    <w:rsid w:val="00077DE6"/>
    <w:rsid w:val="000A23C0"/>
    <w:rsid w:val="000A5D28"/>
    <w:rsid w:val="000B0D42"/>
    <w:rsid w:val="000C3E68"/>
    <w:rsid w:val="000E09F6"/>
    <w:rsid w:val="000E52DF"/>
    <w:rsid w:val="00114448"/>
    <w:rsid w:val="00126331"/>
    <w:rsid w:val="00143B8C"/>
    <w:rsid w:val="00153BEB"/>
    <w:rsid w:val="001B40E4"/>
    <w:rsid w:val="001B52A1"/>
    <w:rsid w:val="001D4034"/>
    <w:rsid w:val="001F327B"/>
    <w:rsid w:val="00204476"/>
    <w:rsid w:val="00235707"/>
    <w:rsid w:val="0023661B"/>
    <w:rsid w:val="00237D45"/>
    <w:rsid w:val="00254D23"/>
    <w:rsid w:val="00265FAB"/>
    <w:rsid w:val="002758CA"/>
    <w:rsid w:val="00291604"/>
    <w:rsid w:val="002A15A0"/>
    <w:rsid w:val="002B75DE"/>
    <w:rsid w:val="002C15E7"/>
    <w:rsid w:val="00316F22"/>
    <w:rsid w:val="00342439"/>
    <w:rsid w:val="0034547C"/>
    <w:rsid w:val="00345C90"/>
    <w:rsid w:val="0034617A"/>
    <w:rsid w:val="00361A24"/>
    <w:rsid w:val="00365D56"/>
    <w:rsid w:val="00367629"/>
    <w:rsid w:val="00372164"/>
    <w:rsid w:val="00393749"/>
    <w:rsid w:val="003B2CB3"/>
    <w:rsid w:val="003B4FFA"/>
    <w:rsid w:val="003C2280"/>
    <w:rsid w:val="003C7762"/>
    <w:rsid w:val="003D0AEB"/>
    <w:rsid w:val="003E15D4"/>
    <w:rsid w:val="003E3D74"/>
    <w:rsid w:val="00401A24"/>
    <w:rsid w:val="00401D9C"/>
    <w:rsid w:val="00412F44"/>
    <w:rsid w:val="00435020"/>
    <w:rsid w:val="00435755"/>
    <w:rsid w:val="004552D5"/>
    <w:rsid w:val="00455977"/>
    <w:rsid w:val="004563B1"/>
    <w:rsid w:val="00484231"/>
    <w:rsid w:val="004A236B"/>
    <w:rsid w:val="004A3F4C"/>
    <w:rsid w:val="004B1549"/>
    <w:rsid w:val="004B4907"/>
    <w:rsid w:val="004C40F0"/>
    <w:rsid w:val="004D18F8"/>
    <w:rsid w:val="004D3A40"/>
    <w:rsid w:val="004E4338"/>
    <w:rsid w:val="004E5958"/>
    <w:rsid w:val="0050052A"/>
    <w:rsid w:val="0050065D"/>
    <w:rsid w:val="005010C0"/>
    <w:rsid w:val="00510CFC"/>
    <w:rsid w:val="00522964"/>
    <w:rsid w:val="00550C02"/>
    <w:rsid w:val="00555393"/>
    <w:rsid w:val="0055555C"/>
    <w:rsid w:val="005643CF"/>
    <w:rsid w:val="00565052"/>
    <w:rsid w:val="005870C9"/>
    <w:rsid w:val="00593B93"/>
    <w:rsid w:val="0059535A"/>
    <w:rsid w:val="0059584E"/>
    <w:rsid w:val="005D6875"/>
    <w:rsid w:val="005E0F35"/>
    <w:rsid w:val="005F2547"/>
    <w:rsid w:val="005F7EBF"/>
    <w:rsid w:val="0060093F"/>
    <w:rsid w:val="00601876"/>
    <w:rsid w:val="00613F3D"/>
    <w:rsid w:val="006279ED"/>
    <w:rsid w:val="0063101E"/>
    <w:rsid w:val="00641880"/>
    <w:rsid w:val="0064298B"/>
    <w:rsid w:val="00655E6A"/>
    <w:rsid w:val="0067073C"/>
    <w:rsid w:val="00682332"/>
    <w:rsid w:val="006A4F3C"/>
    <w:rsid w:val="006D6D9E"/>
    <w:rsid w:val="006E5E74"/>
    <w:rsid w:val="0070356E"/>
    <w:rsid w:val="0072067B"/>
    <w:rsid w:val="00750735"/>
    <w:rsid w:val="007530C4"/>
    <w:rsid w:val="007531C7"/>
    <w:rsid w:val="0076529B"/>
    <w:rsid w:val="00775D2F"/>
    <w:rsid w:val="00777B33"/>
    <w:rsid w:val="007815C4"/>
    <w:rsid w:val="0078625F"/>
    <w:rsid w:val="00787563"/>
    <w:rsid w:val="00790C0F"/>
    <w:rsid w:val="007A37A6"/>
    <w:rsid w:val="007B288C"/>
    <w:rsid w:val="007C0A45"/>
    <w:rsid w:val="007E3F36"/>
    <w:rsid w:val="008031CC"/>
    <w:rsid w:val="00807214"/>
    <w:rsid w:val="00816852"/>
    <w:rsid w:val="00832483"/>
    <w:rsid w:val="00836751"/>
    <w:rsid w:val="008429FC"/>
    <w:rsid w:val="00885A3D"/>
    <w:rsid w:val="008948D5"/>
    <w:rsid w:val="008B0B57"/>
    <w:rsid w:val="008B55D8"/>
    <w:rsid w:val="008C0D6D"/>
    <w:rsid w:val="008C14F2"/>
    <w:rsid w:val="008C2317"/>
    <w:rsid w:val="008C3D24"/>
    <w:rsid w:val="008F73B6"/>
    <w:rsid w:val="00907178"/>
    <w:rsid w:val="00915841"/>
    <w:rsid w:val="00943E08"/>
    <w:rsid w:val="00971C32"/>
    <w:rsid w:val="00993AC0"/>
    <w:rsid w:val="00993F3D"/>
    <w:rsid w:val="009A18D3"/>
    <w:rsid w:val="009A35D5"/>
    <w:rsid w:val="009A41DD"/>
    <w:rsid w:val="009C5839"/>
    <w:rsid w:val="009D589C"/>
    <w:rsid w:val="009F35A6"/>
    <w:rsid w:val="00A1168C"/>
    <w:rsid w:val="00A1286E"/>
    <w:rsid w:val="00A17B66"/>
    <w:rsid w:val="00A37262"/>
    <w:rsid w:val="00A373C9"/>
    <w:rsid w:val="00A53F0B"/>
    <w:rsid w:val="00A549AB"/>
    <w:rsid w:val="00A54D5C"/>
    <w:rsid w:val="00A57C76"/>
    <w:rsid w:val="00A71560"/>
    <w:rsid w:val="00A77EFB"/>
    <w:rsid w:val="00A97422"/>
    <w:rsid w:val="00AA216C"/>
    <w:rsid w:val="00AB29F8"/>
    <w:rsid w:val="00AB4777"/>
    <w:rsid w:val="00AC2FE9"/>
    <w:rsid w:val="00AC6F8A"/>
    <w:rsid w:val="00AD57FE"/>
    <w:rsid w:val="00AE3558"/>
    <w:rsid w:val="00AF0945"/>
    <w:rsid w:val="00AF0A0C"/>
    <w:rsid w:val="00B06B1B"/>
    <w:rsid w:val="00B4481B"/>
    <w:rsid w:val="00B51FFA"/>
    <w:rsid w:val="00B61458"/>
    <w:rsid w:val="00B62E7A"/>
    <w:rsid w:val="00B66D63"/>
    <w:rsid w:val="00B67DA5"/>
    <w:rsid w:val="00B83175"/>
    <w:rsid w:val="00BA3308"/>
    <w:rsid w:val="00BB3222"/>
    <w:rsid w:val="00BB371A"/>
    <w:rsid w:val="00BD4131"/>
    <w:rsid w:val="00BD69A7"/>
    <w:rsid w:val="00BD78C9"/>
    <w:rsid w:val="00BE24F5"/>
    <w:rsid w:val="00BE671D"/>
    <w:rsid w:val="00BF1A59"/>
    <w:rsid w:val="00C00611"/>
    <w:rsid w:val="00C00DFD"/>
    <w:rsid w:val="00C16F81"/>
    <w:rsid w:val="00C179D8"/>
    <w:rsid w:val="00C223E1"/>
    <w:rsid w:val="00C22D03"/>
    <w:rsid w:val="00C26BA9"/>
    <w:rsid w:val="00C27F5A"/>
    <w:rsid w:val="00C315A2"/>
    <w:rsid w:val="00C644A3"/>
    <w:rsid w:val="00C744AD"/>
    <w:rsid w:val="00CA277B"/>
    <w:rsid w:val="00CB07D7"/>
    <w:rsid w:val="00CB40F1"/>
    <w:rsid w:val="00CC6C25"/>
    <w:rsid w:val="00CD2941"/>
    <w:rsid w:val="00CD3255"/>
    <w:rsid w:val="00CD33E5"/>
    <w:rsid w:val="00CF4B8B"/>
    <w:rsid w:val="00D04055"/>
    <w:rsid w:val="00D07FA5"/>
    <w:rsid w:val="00D31F55"/>
    <w:rsid w:val="00D33C8B"/>
    <w:rsid w:val="00D46980"/>
    <w:rsid w:val="00D62082"/>
    <w:rsid w:val="00D675C6"/>
    <w:rsid w:val="00D81800"/>
    <w:rsid w:val="00D834B1"/>
    <w:rsid w:val="00D854B5"/>
    <w:rsid w:val="00D8749A"/>
    <w:rsid w:val="00D90D35"/>
    <w:rsid w:val="00D945FD"/>
    <w:rsid w:val="00DA3134"/>
    <w:rsid w:val="00DB5677"/>
    <w:rsid w:val="00DF272A"/>
    <w:rsid w:val="00E01C80"/>
    <w:rsid w:val="00E21401"/>
    <w:rsid w:val="00E23B62"/>
    <w:rsid w:val="00E36AB3"/>
    <w:rsid w:val="00E558FA"/>
    <w:rsid w:val="00E60D68"/>
    <w:rsid w:val="00E72F7C"/>
    <w:rsid w:val="00E820CD"/>
    <w:rsid w:val="00E97C53"/>
    <w:rsid w:val="00EA3F89"/>
    <w:rsid w:val="00EB3F5F"/>
    <w:rsid w:val="00EC0853"/>
    <w:rsid w:val="00EC1394"/>
    <w:rsid w:val="00EC743D"/>
    <w:rsid w:val="00EE276D"/>
    <w:rsid w:val="00F06E2B"/>
    <w:rsid w:val="00F07D35"/>
    <w:rsid w:val="00F24872"/>
    <w:rsid w:val="00F5146E"/>
    <w:rsid w:val="00F6001B"/>
    <w:rsid w:val="00F67055"/>
    <w:rsid w:val="00FA68F7"/>
    <w:rsid w:val="00FB7E94"/>
    <w:rsid w:val="00FC0159"/>
    <w:rsid w:val="00FC5219"/>
    <w:rsid w:val="00FC57CE"/>
    <w:rsid w:val="00FE67A7"/>
    <w:rsid w:val="16B16849"/>
    <w:rsid w:val="17BE75D5"/>
    <w:rsid w:val="1A033433"/>
    <w:rsid w:val="1D7959C2"/>
    <w:rsid w:val="4861719E"/>
    <w:rsid w:val="4F965EA1"/>
    <w:rsid w:val="5A2D67C8"/>
    <w:rsid w:val="62EF0B51"/>
    <w:rsid w:val="6B675071"/>
    <w:rsid w:val="6E317349"/>
    <w:rsid w:val="71003A07"/>
    <w:rsid w:val="74570C71"/>
    <w:rsid w:val="788E70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F6"/>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0E09F6"/>
    <w:pPr>
      <w:ind w:leftChars="2500" w:left="100"/>
    </w:pPr>
  </w:style>
  <w:style w:type="paragraph" w:styleId="a4">
    <w:name w:val="Balloon Text"/>
    <w:basedOn w:val="a"/>
    <w:link w:val="Char0"/>
    <w:uiPriority w:val="99"/>
    <w:semiHidden/>
    <w:rsid w:val="000E09F6"/>
    <w:rPr>
      <w:sz w:val="18"/>
      <w:szCs w:val="18"/>
    </w:rPr>
  </w:style>
  <w:style w:type="paragraph" w:styleId="a5">
    <w:name w:val="footer"/>
    <w:basedOn w:val="a"/>
    <w:link w:val="Char1"/>
    <w:uiPriority w:val="99"/>
    <w:semiHidden/>
    <w:qFormat/>
    <w:rsid w:val="000E09F6"/>
    <w:pPr>
      <w:tabs>
        <w:tab w:val="center" w:pos="4153"/>
        <w:tab w:val="right" w:pos="8306"/>
      </w:tabs>
      <w:snapToGrid w:val="0"/>
      <w:jc w:val="left"/>
    </w:pPr>
    <w:rPr>
      <w:sz w:val="18"/>
      <w:szCs w:val="18"/>
    </w:rPr>
  </w:style>
  <w:style w:type="paragraph" w:styleId="a6">
    <w:name w:val="header"/>
    <w:basedOn w:val="a"/>
    <w:link w:val="Char2"/>
    <w:uiPriority w:val="99"/>
    <w:semiHidden/>
    <w:qFormat/>
    <w:rsid w:val="000E09F6"/>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0E09F6"/>
    <w:rPr>
      <w:rFonts w:ascii="Calibri" w:eastAsia="宋体" w:hAnsi="Calibri" w:cs="Calibri"/>
      <w:sz w:val="21"/>
      <w:szCs w:val="21"/>
    </w:rPr>
  </w:style>
  <w:style w:type="character" w:customStyle="1" w:styleId="Char0">
    <w:name w:val="批注框文本 Char"/>
    <w:basedOn w:val="a0"/>
    <w:link w:val="a4"/>
    <w:uiPriority w:val="99"/>
    <w:semiHidden/>
    <w:qFormat/>
    <w:locked/>
    <w:rsid w:val="000E09F6"/>
    <w:rPr>
      <w:rFonts w:ascii="Calibri" w:eastAsia="宋体" w:hAnsi="Calibri" w:cs="Calibri"/>
      <w:sz w:val="18"/>
      <w:szCs w:val="18"/>
    </w:rPr>
  </w:style>
  <w:style w:type="character" w:customStyle="1" w:styleId="Char1">
    <w:name w:val="页脚 Char"/>
    <w:basedOn w:val="a0"/>
    <w:link w:val="a5"/>
    <w:uiPriority w:val="99"/>
    <w:semiHidden/>
    <w:qFormat/>
    <w:locked/>
    <w:rsid w:val="000E09F6"/>
    <w:rPr>
      <w:sz w:val="18"/>
      <w:szCs w:val="18"/>
    </w:rPr>
  </w:style>
  <w:style w:type="character" w:customStyle="1" w:styleId="Char2">
    <w:name w:val="页眉 Char"/>
    <w:basedOn w:val="a0"/>
    <w:link w:val="a6"/>
    <w:uiPriority w:val="99"/>
    <w:semiHidden/>
    <w:qFormat/>
    <w:locked/>
    <w:rsid w:val="000E09F6"/>
    <w:rPr>
      <w:sz w:val="18"/>
      <w:szCs w:val="18"/>
    </w:rPr>
  </w:style>
  <w:style w:type="paragraph" w:styleId="a7">
    <w:name w:val="List Paragraph"/>
    <w:basedOn w:val="a"/>
    <w:uiPriority w:val="99"/>
    <w:qFormat/>
    <w:rsid w:val="000E09F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1412</Words>
  <Characters>259</Characters>
  <Application>Microsoft Office Word</Application>
  <DocSecurity>0</DocSecurity>
  <Lines>2</Lines>
  <Paragraphs>3</Paragraphs>
  <ScaleCrop>false</ScaleCrop>
  <Company>china</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晋江市市场监督管理局</dc:title>
  <dc:creator>Administrator</dc:creator>
  <cp:lastModifiedBy>黄晓真</cp:lastModifiedBy>
  <cp:revision>1</cp:revision>
  <cp:lastPrinted>2020-10-23T08:43:00Z</cp:lastPrinted>
  <dcterms:created xsi:type="dcterms:W3CDTF">2022-08-24T09:14:00Z</dcterms:created>
  <dcterms:modified xsi:type="dcterms:W3CDTF">2023-02-06T02:28:00Z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